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5902" w14:textId="77777777" w:rsidR="00544D7D" w:rsidRPr="00544D7D" w:rsidRDefault="00544D7D" w:rsidP="00544D7D">
      <w:pPr>
        <w:spacing w:before="240" w:after="240" w:line="240" w:lineRule="auto"/>
        <w:jc w:val="center"/>
        <w:rPr>
          <w:rFonts w:ascii="Times New Roman" w:eastAsia="Times New Roman" w:hAnsi="Times New Roman" w:cs="Times New Roman"/>
          <w:sz w:val="24"/>
          <w:szCs w:val="24"/>
        </w:rPr>
      </w:pPr>
      <w:r w:rsidRPr="00544D7D">
        <w:rPr>
          <w:rFonts w:ascii="Arial" w:eastAsia="Times New Roman" w:hAnsi="Arial" w:cs="Arial"/>
          <w:b/>
          <w:bCs/>
          <w:color w:val="000000"/>
          <w:sz w:val="32"/>
          <w:szCs w:val="32"/>
          <w:u w:val="single"/>
        </w:rPr>
        <w:t>Statement of Commitment</w:t>
      </w:r>
    </w:p>
    <w:p w14:paraId="208E5CFF" w14:textId="77777777" w:rsidR="00544D7D" w:rsidRPr="00544D7D" w:rsidRDefault="00544D7D" w:rsidP="00544D7D">
      <w:pPr>
        <w:spacing w:before="240" w:after="240" w:line="240" w:lineRule="auto"/>
        <w:jc w:val="both"/>
        <w:rPr>
          <w:rFonts w:ascii="Times New Roman" w:eastAsia="Times New Roman" w:hAnsi="Times New Roman" w:cs="Times New Roman"/>
          <w:sz w:val="24"/>
          <w:szCs w:val="24"/>
        </w:rPr>
      </w:pPr>
      <w:r w:rsidRPr="00544D7D">
        <w:rPr>
          <w:rFonts w:ascii="Arial" w:eastAsia="Times New Roman" w:hAnsi="Arial" w:cs="Arial"/>
          <w:color w:val="000000"/>
          <w:sz w:val="32"/>
          <w:szCs w:val="32"/>
        </w:rPr>
        <w:t xml:space="preserve">As a member of the </w:t>
      </w:r>
      <w:r w:rsidRPr="00544D7D">
        <w:rPr>
          <w:rFonts w:ascii="Arial" w:eastAsia="Times New Roman" w:hAnsi="Arial" w:cs="Arial"/>
          <w:b/>
          <w:bCs/>
          <w:color w:val="000000"/>
          <w:sz w:val="32"/>
          <w:szCs w:val="32"/>
        </w:rPr>
        <w:t xml:space="preserve">Family Childcare Association Instilling Tolerance &amp; </w:t>
      </w:r>
      <w:proofErr w:type="gramStart"/>
      <w:r w:rsidRPr="00544D7D">
        <w:rPr>
          <w:rFonts w:ascii="Arial" w:eastAsia="Times New Roman" w:hAnsi="Arial" w:cs="Arial"/>
          <w:b/>
          <w:bCs/>
          <w:color w:val="000000"/>
          <w:sz w:val="32"/>
          <w:szCs w:val="32"/>
        </w:rPr>
        <w:t>Hope,(</w:t>
      </w:r>
      <w:proofErr w:type="gramEnd"/>
      <w:r w:rsidRPr="00544D7D">
        <w:rPr>
          <w:rFonts w:ascii="Arial" w:eastAsia="Times New Roman" w:hAnsi="Arial" w:cs="Arial"/>
          <w:b/>
          <w:bCs/>
          <w:color w:val="000000"/>
          <w:sz w:val="32"/>
          <w:szCs w:val="32"/>
        </w:rPr>
        <w:t>F.A.I.T.H.)</w:t>
      </w:r>
      <w:r w:rsidRPr="00544D7D">
        <w:rPr>
          <w:rFonts w:ascii="Arial" w:eastAsia="Times New Roman" w:hAnsi="Arial" w:cs="Arial"/>
          <w:color w:val="000000"/>
          <w:sz w:val="32"/>
          <w:szCs w:val="32"/>
        </w:rPr>
        <w:t>, we are committed to providing high-quality care and education for young children. We understand that the early years of a child's life are critical to their development, and we are dedicated to creating a safe. nurturing and stimulating environment that promotes their growth and learning.</w:t>
      </w:r>
    </w:p>
    <w:p w14:paraId="1092701E" w14:textId="77777777" w:rsidR="00544D7D" w:rsidRPr="00544D7D" w:rsidRDefault="00544D7D" w:rsidP="00544D7D">
      <w:pPr>
        <w:spacing w:before="240" w:after="240" w:line="240" w:lineRule="auto"/>
        <w:jc w:val="both"/>
        <w:rPr>
          <w:rFonts w:ascii="Times New Roman" w:eastAsia="Times New Roman" w:hAnsi="Times New Roman" w:cs="Times New Roman"/>
          <w:sz w:val="24"/>
          <w:szCs w:val="24"/>
        </w:rPr>
      </w:pPr>
      <w:r w:rsidRPr="00544D7D">
        <w:rPr>
          <w:rFonts w:ascii="Arial" w:eastAsia="Times New Roman" w:hAnsi="Arial" w:cs="Arial"/>
          <w:color w:val="000000"/>
          <w:sz w:val="32"/>
          <w:szCs w:val="32"/>
        </w:rPr>
        <w:t xml:space="preserve">We pledge to stay informed about best practices in early childhood education and to continually improve our skills and knowledge in this field.  We work collaboratively with other members </w:t>
      </w:r>
      <w:proofErr w:type="gramStart"/>
      <w:r w:rsidRPr="00544D7D">
        <w:rPr>
          <w:rFonts w:ascii="Arial" w:eastAsia="Times New Roman" w:hAnsi="Arial" w:cs="Arial"/>
          <w:color w:val="000000"/>
          <w:sz w:val="32"/>
          <w:szCs w:val="32"/>
        </w:rPr>
        <w:t xml:space="preserve">of  </w:t>
      </w:r>
      <w:r w:rsidRPr="00544D7D">
        <w:rPr>
          <w:rFonts w:ascii="Arial" w:eastAsia="Times New Roman" w:hAnsi="Arial" w:cs="Arial"/>
          <w:b/>
          <w:bCs/>
          <w:color w:val="000000"/>
          <w:sz w:val="32"/>
          <w:szCs w:val="32"/>
        </w:rPr>
        <w:t>F.A.I.T.H.</w:t>
      </w:r>
      <w:proofErr w:type="gramEnd"/>
      <w:r w:rsidRPr="00544D7D">
        <w:rPr>
          <w:rFonts w:ascii="Arial" w:eastAsia="Times New Roman" w:hAnsi="Arial" w:cs="Arial"/>
          <w:color w:val="000000"/>
          <w:sz w:val="32"/>
          <w:szCs w:val="32"/>
        </w:rPr>
        <w:t xml:space="preserve"> to share ideas and resources and to support each other in our efforts to provide excellent care for children. </w:t>
      </w:r>
    </w:p>
    <w:p w14:paraId="5CE3DB54" w14:textId="77777777" w:rsidR="00544D7D" w:rsidRPr="00544D7D" w:rsidRDefault="00544D7D" w:rsidP="00544D7D">
      <w:pPr>
        <w:spacing w:before="240" w:after="240" w:line="240" w:lineRule="auto"/>
        <w:jc w:val="both"/>
        <w:rPr>
          <w:rFonts w:ascii="Times New Roman" w:eastAsia="Times New Roman" w:hAnsi="Times New Roman" w:cs="Times New Roman"/>
          <w:sz w:val="24"/>
          <w:szCs w:val="24"/>
        </w:rPr>
      </w:pPr>
      <w:r w:rsidRPr="00544D7D">
        <w:rPr>
          <w:rFonts w:ascii="Arial" w:eastAsia="Times New Roman" w:hAnsi="Arial" w:cs="Arial"/>
          <w:color w:val="000000"/>
          <w:sz w:val="32"/>
          <w:szCs w:val="32"/>
        </w:rPr>
        <w:t>We recognize the importance of building strong relationships with families and will strive to communicate effectively with parents and guardians and involve them in their child's education and care.   We will also respect the culture and individual differences of all children and families, and work to create a welcoming and inclusive environment that celebrates diversity.</w:t>
      </w:r>
    </w:p>
    <w:p w14:paraId="7B197F64" w14:textId="2C621AB4" w:rsidR="004D21E5" w:rsidRDefault="00544D7D" w:rsidP="00544D7D">
      <w:r w:rsidRPr="00544D7D">
        <w:rPr>
          <w:rFonts w:ascii="Arial" w:eastAsia="Times New Roman" w:hAnsi="Arial" w:cs="Arial"/>
          <w:color w:val="000000"/>
          <w:sz w:val="32"/>
          <w:szCs w:val="32"/>
        </w:rPr>
        <w:t xml:space="preserve">Above all, </w:t>
      </w:r>
      <w:r w:rsidRPr="00544D7D">
        <w:rPr>
          <w:rFonts w:ascii="Arial" w:eastAsia="Times New Roman" w:hAnsi="Arial" w:cs="Arial"/>
          <w:b/>
          <w:bCs/>
          <w:color w:val="000000"/>
          <w:sz w:val="32"/>
          <w:szCs w:val="32"/>
        </w:rPr>
        <w:t>F.A.I.T.H.</w:t>
      </w:r>
      <w:r w:rsidRPr="00544D7D">
        <w:rPr>
          <w:rFonts w:ascii="Arial" w:eastAsia="Times New Roman" w:hAnsi="Arial" w:cs="Arial"/>
          <w:color w:val="000000"/>
          <w:sz w:val="32"/>
          <w:szCs w:val="32"/>
        </w:rPr>
        <w:t xml:space="preserve"> is committed to providing children with the best possible start in life and making a positive impact on their lives and the communities in which they live.</w:t>
      </w:r>
    </w:p>
    <w:sectPr w:rsidR="004D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7D"/>
    <w:rsid w:val="004D21E5"/>
    <w:rsid w:val="0054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85CD"/>
  <w15:chartTrackingRefBased/>
  <w15:docId w15:val="{67990F86-A172-4DED-ACA5-CCFEF124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Lewis</dc:creator>
  <cp:keywords/>
  <dc:description/>
  <cp:lastModifiedBy>Natasha Lewis</cp:lastModifiedBy>
  <cp:revision>1</cp:revision>
  <dcterms:created xsi:type="dcterms:W3CDTF">2023-04-18T00:02:00Z</dcterms:created>
  <dcterms:modified xsi:type="dcterms:W3CDTF">2023-04-18T00:03:00Z</dcterms:modified>
</cp:coreProperties>
</file>